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50" w:rsidRPr="00DD1D50" w:rsidRDefault="00DD1D50" w:rsidP="00DD1D50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es-AR"/>
        </w:rPr>
      </w:pPr>
      <w:r w:rsidRPr="00DD1D50">
        <w:rPr>
          <w:rFonts w:ascii="Arial" w:eastAsia="Times New Roman" w:hAnsi="Arial" w:cs="Arial"/>
          <w:b/>
          <w:bCs/>
          <w:color w:val="111111"/>
          <w:lang w:val="es-AR"/>
        </w:rPr>
        <w:t>AREAS DEL CONOCIMIENTO</w:t>
      </w:r>
    </w:p>
    <w:p w:rsidR="00DD1D50" w:rsidRPr="00DD1D50" w:rsidRDefault="00DD1D50" w:rsidP="00DD1D50">
      <w:pPr>
        <w:shd w:val="clear" w:color="auto" w:fill="F9F9F9"/>
        <w:spacing w:before="120" w:after="120" w:line="240" w:lineRule="auto"/>
        <w:rPr>
          <w:rFonts w:ascii="Calibri" w:eastAsia="Times New Roman" w:hAnsi="Calibri" w:cs="Calibri"/>
          <w:color w:val="222222"/>
          <w:lang w:val="es-AR"/>
        </w:rPr>
      </w:pPr>
      <w:r w:rsidRPr="00DD1D50">
        <w:rPr>
          <w:rFonts w:ascii="Arial" w:eastAsia="Times New Roman" w:hAnsi="Arial" w:cs="Arial"/>
          <w:b/>
          <w:bCs/>
          <w:color w:val="111111"/>
          <w:lang w:val="es-AR"/>
        </w:rPr>
        <w:t>CIENCIAS AGRARIAS, DE LA INGENIERÍA Y DE MATERIALES</w:t>
      </w:r>
    </w:p>
    <w:p w:rsidR="00DD1D50" w:rsidRPr="00DD1D50" w:rsidRDefault="00DD1D50" w:rsidP="00DD1D50">
      <w:pPr>
        <w:shd w:val="clear" w:color="auto" w:fill="F9F9F9"/>
        <w:spacing w:before="120" w:after="12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DD1D50">
        <w:rPr>
          <w:rFonts w:ascii="Arial" w:eastAsia="Times New Roman" w:hAnsi="Arial" w:cs="Arial"/>
          <w:b/>
          <w:bCs/>
          <w:color w:val="111111"/>
        </w:rPr>
        <w:t>Disciplinas</w:t>
      </w:r>
      <w:proofErr w:type="spellEnd"/>
      <w:r w:rsidRPr="00DD1D50">
        <w:rPr>
          <w:rFonts w:ascii="Arial" w:eastAsia="Times New Roman" w:hAnsi="Arial" w:cs="Arial"/>
          <w:b/>
          <w:bCs/>
          <w:color w:val="111111"/>
        </w:rPr>
        <w:t>:</w:t>
      </w:r>
    </w:p>
    <w:p w:rsidR="00DD1D50" w:rsidRPr="00DD1D50" w:rsidRDefault="00DD1D50" w:rsidP="00DD1D50">
      <w:pPr>
        <w:numPr>
          <w:ilvl w:val="0"/>
          <w:numId w:val="1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Ciencias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</w:t>
      </w:r>
      <w:proofErr w:type="spellStart"/>
      <w:r w:rsidRPr="00DD1D50">
        <w:rPr>
          <w:rFonts w:ascii="Arial" w:eastAsia="Times New Roman" w:hAnsi="Arial" w:cs="Arial"/>
          <w:color w:val="111111"/>
        </w:rPr>
        <w:t>Agrarias</w:t>
      </w:r>
      <w:proofErr w:type="spellEnd"/>
    </w:p>
    <w:p w:rsidR="00DD1D50" w:rsidRPr="00DD1D50" w:rsidRDefault="00DD1D50" w:rsidP="00DD1D50">
      <w:pPr>
        <w:numPr>
          <w:ilvl w:val="0"/>
          <w:numId w:val="1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  <w:lang w:val="es-AR"/>
        </w:rPr>
      </w:pPr>
      <w:r w:rsidRPr="00DD1D50">
        <w:rPr>
          <w:rFonts w:ascii="Arial" w:eastAsia="Times New Roman" w:hAnsi="Arial" w:cs="Arial"/>
          <w:color w:val="111111"/>
          <w:lang w:val="es-AR"/>
        </w:rPr>
        <w:t>Ingeniería Civil, Mecánica, Eléctrica e Ingenierías Relacionadas</w:t>
      </w:r>
    </w:p>
    <w:p w:rsidR="00DD1D50" w:rsidRPr="00DD1D50" w:rsidRDefault="00DD1D50" w:rsidP="00DD1D50">
      <w:pPr>
        <w:numPr>
          <w:ilvl w:val="0"/>
          <w:numId w:val="1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Hábitat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, </w:t>
      </w:r>
      <w:proofErr w:type="spellStart"/>
      <w:r w:rsidRPr="00DD1D50">
        <w:rPr>
          <w:rFonts w:ascii="Arial" w:eastAsia="Times New Roman" w:hAnsi="Arial" w:cs="Arial"/>
          <w:color w:val="111111"/>
        </w:rPr>
        <w:t>Ciencias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</w:t>
      </w:r>
      <w:proofErr w:type="spellStart"/>
      <w:r w:rsidRPr="00DD1D50">
        <w:rPr>
          <w:rFonts w:ascii="Arial" w:eastAsia="Times New Roman" w:hAnsi="Arial" w:cs="Arial"/>
          <w:color w:val="111111"/>
        </w:rPr>
        <w:t>Ambientales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y </w:t>
      </w:r>
      <w:proofErr w:type="spellStart"/>
      <w:r w:rsidRPr="00DD1D50">
        <w:rPr>
          <w:rFonts w:ascii="Arial" w:eastAsia="Times New Roman" w:hAnsi="Arial" w:cs="Arial"/>
          <w:color w:val="111111"/>
        </w:rPr>
        <w:t>Sustentabilidad</w:t>
      </w:r>
      <w:proofErr w:type="spellEnd"/>
    </w:p>
    <w:p w:rsidR="00DD1D50" w:rsidRPr="00DD1D50" w:rsidRDefault="00DD1D50" w:rsidP="00DD1D50">
      <w:pPr>
        <w:numPr>
          <w:ilvl w:val="0"/>
          <w:numId w:val="1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Informática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y </w:t>
      </w:r>
      <w:proofErr w:type="spellStart"/>
      <w:r w:rsidRPr="00DD1D50">
        <w:rPr>
          <w:rFonts w:ascii="Arial" w:eastAsia="Times New Roman" w:hAnsi="Arial" w:cs="Arial"/>
          <w:color w:val="111111"/>
        </w:rPr>
        <w:t>Comunicaciones</w:t>
      </w:r>
      <w:proofErr w:type="spellEnd"/>
    </w:p>
    <w:p w:rsidR="00DD1D50" w:rsidRPr="00DD1D50" w:rsidRDefault="00DD1D50" w:rsidP="00DD1D50">
      <w:pPr>
        <w:numPr>
          <w:ilvl w:val="0"/>
          <w:numId w:val="1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  <w:lang w:val="es-AR"/>
        </w:rPr>
      </w:pPr>
      <w:r w:rsidRPr="00DD1D50">
        <w:rPr>
          <w:rFonts w:ascii="Arial" w:eastAsia="Times New Roman" w:hAnsi="Arial" w:cs="Arial"/>
          <w:color w:val="111111"/>
          <w:lang w:val="es-AR"/>
        </w:rPr>
        <w:t>Ingeniería de Procesos, Productos Industriales y Biotecnología</w:t>
      </w:r>
    </w:p>
    <w:p w:rsidR="00DD1D50" w:rsidRPr="00DD1D50" w:rsidRDefault="00DD1D50" w:rsidP="00DD1D50">
      <w:pPr>
        <w:numPr>
          <w:ilvl w:val="0"/>
          <w:numId w:val="1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  <w:lang w:val="es-AR"/>
        </w:rPr>
      </w:pPr>
      <w:r w:rsidRPr="00DD1D50">
        <w:rPr>
          <w:rFonts w:ascii="Arial" w:eastAsia="Times New Roman" w:hAnsi="Arial" w:cs="Arial"/>
          <w:color w:val="111111"/>
          <w:lang w:val="es-AR"/>
        </w:rPr>
        <w:t>Desarrollo Tecnológico y Social y Proyectos Complejos</w:t>
      </w:r>
    </w:p>
    <w:p w:rsidR="00DD1D50" w:rsidRDefault="00DD1D50" w:rsidP="00DD1D50">
      <w:pPr>
        <w:shd w:val="clear" w:color="auto" w:fill="F9F9F9"/>
        <w:spacing w:before="120" w:after="120" w:line="240" w:lineRule="auto"/>
        <w:rPr>
          <w:rFonts w:ascii="Arial" w:eastAsia="Times New Roman" w:hAnsi="Arial" w:cs="Arial"/>
          <w:b/>
          <w:bCs/>
          <w:color w:val="111111"/>
          <w:lang w:val="es-AR"/>
        </w:rPr>
      </w:pPr>
    </w:p>
    <w:p w:rsidR="00DD1D50" w:rsidRPr="00DD1D50" w:rsidRDefault="00DD1D50" w:rsidP="00DD1D50">
      <w:pPr>
        <w:shd w:val="clear" w:color="auto" w:fill="F9F9F9"/>
        <w:spacing w:before="120" w:after="120" w:line="240" w:lineRule="auto"/>
        <w:rPr>
          <w:rFonts w:ascii="Calibri" w:eastAsia="Times New Roman" w:hAnsi="Calibri" w:cs="Calibri"/>
          <w:color w:val="222222"/>
          <w:lang w:val="es-AR"/>
        </w:rPr>
      </w:pPr>
      <w:r w:rsidRPr="00DD1D50">
        <w:rPr>
          <w:rFonts w:ascii="Arial" w:eastAsia="Times New Roman" w:hAnsi="Arial" w:cs="Arial"/>
          <w:b/>
          <w:bCs/>
          <w:color w:val="111111"/>
          <w:lang w:val="es-AR"/>
        </w:rPr>
        <w:t>CIENCIAS AGRARIAS, DE LA INGENIERÍA Y DE MATERIALES</w:t>
      </w:r>
    </w:p>
    <w:p w:rsidR="00DD1D50" w:rsidRPr="00DD1D50" w:rsidRDefault="00DD1D50" w:rsidP="00DD1D50">
      <w:pPr>
        <w:shd w:val="clear" w:color="auto" w:fill="F9F9F9"/>
        <w:spacing w:before="120" w:after="12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DD1D50">
        <w:rPr>
          <w:rFonts w:ascii="Arial" w:eastAsia="Times New Roman" w:hAnsi="Arial" w:cs="Arial"/>
          <w:b/>
          <w:bCs/>
          <w:color w:val="111111"/>
        </w:rPr>
        <w:t>Disciplinas</w:t>
      </w:r>
      <w:proofErr w:type="spellEnd"/>
      <w:r w:rsidRPr="00DD1D50">
        <w:rPr>
          <w:rFonts w:ascii="Arial" w:eastAsia="Times New Roman" w:hAnsi="Arial" w:cs="Arial"/>
          <w:b/>
          <w:bCs/>
          <w:color w:val="111111"/>
        </w:rPr>
        <w:t>:</w:t>
      </w:r>
    </w:p>
    <w:p w:rsidR="00DD1D50" w:rsidRPr="00DD1D50" w:rsidRDefault="00DD1D50" w:rsidP="00DD1D50">
      <w:pPr>
        <w:numPr>
          <w:ilvl w:val="0"/>
          <w:numId w:val="2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Ciencias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</w:t>
      </w:r>
      <w:proofErr w:type="spellStart"/>
      <w:r w:rsidRPr="00DD1D50">
        <w:rPr>
          <w:rFonts w:ascii="Arial" w:eastAsia="Times New Roman" w:hAnsi="Arial" w:cs="Arial"/>
          <w:color w:val="111111"/>
        </w:rPr>
        <w:t>Agrarias</w:t>
      </w:r>
      <w:proofErr w:type="spellEnd"/>
    </w:p>
    <w:p w:rsidR="00DD1D50" w:rsidRPr="00DD1D50" w:rsidRDefault="00DD1D50" w:rsidP="00DD1D50">
      <w:pPr>
        <w:numPr>
          <w:ilvl w:val="0"/>
          <w:numId w:val="2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  <w:lang w:val="es-AR"/>
        </w:rPr>
      </w:pPr>
      <w:r w:rsidRPr="00DD1D50">
        <w:rPr>
          <w:rFonts w:ascii="Arial" w:eastAsia="Times New Roman" w:hAnsi="Arial" w:cs="Arial"/>
          <w:color w:val="111111"/>
          <w:lang w:val="es-AR"/>
        </w:rPr>
        <w:t>Ingeniería Civil, Mecánica, Eléctrica e Ingenierías Relacionadas</w:t>
      </w:r>
    </w:p>
    <w:p w:rsidR="00DD1D50" w:rsidRPr="00DD1D50" w:rsidRDefault="00DD1D50" w:rsidP="00DD1D50">
      <w:pPr>
        <w:numPr>
          <w:ilvl w:val="0"/>
          <w:numId w:val="2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Hábitat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, </w:t>
      </w:r>
      <w:proofErr w:type="spellStart"/>
      <w:r w:rsidRPr="00DD1D50">
        <w:rPr>
          <w:rFonts w:ascii="Arial" w:eastAsia="Times New Roman" w:hAnsi="Arial" w:cs="Arial"/>
          <w:color w:val="111111"/>
        </w:rPr>
        <w:t>Ciencias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</w:t>
      </w:r>
      <w:proofErr w:type="spellStart"/>
      <w:r w:rsidRPr="00DD1D50">
        <w:rPr>
          <w:rFonts w:ascii="Arial" w:eastAsia="Times New Roman" w:hAnsi="Arial" w:cs="Arial"/>
          <w:color w:val="111111"/>
        </w:rPr>
        <w:t>Ambientales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y </w:t>
      </w:r>
      <w:proofErr w:type="spellStart"/>
      <w:r w:rsidRPr="00DD1D50">
        <w:rPr>
          <w:rFonts w:ascii="Arial" w:eastAsia="Times New Roman" w:hAnsi="Arial" w:cs="Arial"/>
          <w:color w:val="111111"/>
        </w:rPr>
        <w:t>Sustentabilidad</w:t>
      </w:r>
      <w:proofErr w:type="spellEnd"/>
    </w:p>
    <w:p w:rsidR="00DD1D50" w:rsidRPr="00DD1D50" w:rsidRDefault="00DD1D50" w:rsidP="00DD1D50">
      <w:pPr>
        <w:numPr>
          <w:ilvl w:val="0"/>
          <w:numId w:val="2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Informática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y </w:t>
      </w:r>
      <w:proofErr w:type="spellStart"/>
      <w:r w:rsidRPr="00DD1D50">
        <w:rPr>
          <w:rFonts w:ascii="Arial" w:eastAsia="Times New Roman" w:hAnsi="Arial" w:cs="Arial"/>
          <w:color w:val="111111"/>
        </w:rPr>
        <w:t>Comunicaciones</w:t>
      </w:r>
      <w:proofErr w:type="spellEnd"/>
    </w:p>
    <w:p w:rsidR="00DD1D50" w:rsidRPr="00DD1D50" w:rsidRDefault="00DD1D50" w:rsidP="00DD1D50">
      <w:pPr>
        <w:numPr>
          <w:ilvl w:val="0"/>
          <w:numId w:val="2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  <w:lang w:val="es-AR"/>
        </w:rPr>
      </w:pPr>
      <w:r w:rsidRPr="00DD1D50">
        <w:rPr>
          <w:rFonts w:ascii="Arial" w:eastAsia="Times New Roman" w:hAnsi="Arial" w:cs="Arial"/>
          <w:color w:val="111111"/>
          <w:lang w:val="es-AR"/>
        </w:rPr>
        <w:t>Ingeniería de Procesos, Productos Industriales y Biotecnología</w:t>
      </w:r>
    </w:p>
    <w:p w:rsidR="00DD1D50" w:rsidRPr="00DD1D50" w:rsidRDefault="00DD1D50" w:rsidP="00DD1D50">
      <w:pPr>
        <w:numPr>
          <w:ilvl w:val="0"/>
          <w:numId w:val="2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  <w:lang w:val="es-AR"/>
        </w:rPr>
      </w:pPr>
      <w:r w:rsidRPr="00DD1D50">
        <w:rPr>
          <w:rFonts w:ascii="Arial" w:eastAsia="Times New Roman" w:hAnsi="Arial" w:cs="Arial"/>
          <w:color w:val="111111"/>
          <w:lang w:val="es-AR"/>
        </w:rPr>
        <w:t>Desarrollo Tecnológico y Social y Proyectos Complejos</w:t>
      </w:r>
    </w:p>
    <w:p w:rsidR="00DD1D50" w:rsidRDefault="00DD1D50" w:rsidP="00DD1D50">
      <w:pPr>
        <w:shd w:val="clear" w:color="auto" w:fill="F9F9F9"/>
        <w:spacing w:before="120" w:after="120" w:line="240" w:lineRule="auto"/>
        <w:rPr>
          <w:rFonts w:ascii="Arial" w:eastAsia="Times New Roman" w:hAnsi="Arial" w:cs="Arial"/>
          <w:b/>
          <w:bCs/>
          <w:color w:val="111111"/>
          <w:lang w:val="es-AR"/>
        </w:rPr>
      </w:pPr>
    </w:p>
    <w:p w:rsidR="00DD1D50" w:rsidRPr="00DD1D50" w:rsidRDefault="00DD1D50" w:rsidP="00DD1D50">
      <w:pPr>
        <w:shd w:val="clear" w:color="auto" w:fill="F9F9F9"/>
        <w:spacing w:before="120" w:after="120" w:line="240" w:lineRule="auto"/>
        <w:rPr>
          <w:rFonts w:ascii="Calibri" w:eastAsia="Times New Roman" w:hAnsi="Calibri" w:cs="Calibri"/>
          <w:color w:val="222222"/>
          <w:lang w:val="es-AR"/>
        </w:rPr>
      </w:pPr>
      <w:bookmarkStart w:id="0" w:name="_GoBack"/>
      <w:bookmarkEnd w:id="0"/>
      <w:r w:rsidRPr="00DD1D50">
        <w:rPr>
          <w:rFonts w:ascii="Arial" w:eastAsia="Times New Roman" w:hAnsi="Arial" w:cs="Arial"/>
          <w:b/>
          <w:bCs/>
          <w:color w:val="111111"/>
          <w:lang w:val="es-AR"/>
        </w:rPr>
        <w:t>CIENCIAS EXACTAS Y NATURALES</w:t>
      </w:r>
    </w:p>
    <w:p w:rsidR="00DD1D50" w:rsidRPr="00DD1D50" w:rsidRDefault="00DD1D50" w:rsidP="00DD1D50">
      <w:pPr>
        <w:shd w:val="clear" w:color="auto" w:fill="F9F9F9"/>
        <w:spacing w:before="120" w:after="120" w:line="240" w:lineRule="auto"/>
        <w:rPr>
          <w:rFonts w:ascii="Calibri" w:eastAsia="Times New Roman" w:hAnsi="Calibri" w:cs="Calibri"/>
          <w:color w:val="222222"/>
          <w:lang w:val="es-AR"/>
        </w:rPr>
      </w:pPr>
      <w:r w:rsidRPr="00DD1D50">
        <w:rPr>
          <w:rFonts w:ascii="Arial" w:eastAsia="Times New Roman" w:hAnsi="Arial" w:cs="Arial"/>
          <w:b/>
          <w:bCs/>
          <w:color w:val="111111"/>
          <w:lang w:val="es-AR"/>
        </w:rPr>
        <w:t>Disciplinas:</w:t>
      </w:r>
    </w:p>
    <w:p w:rsidR="00DD1D50" w:rsidRPr="00DD1D50" w:rsidRDefault="00DD1D50" w:rsidP="00DD1D50">
      <w:pPr>
        <w:numPr>
          <w:ilvl w:val="0"/>
          <w:numId w:val="3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  <w:lang w:val="es-AR"/>
        </w:rPr>
      </w:pPr>
      <w:r w:rsidRPr="00DD1D50">
        <w:rPr>
          <w:rFonts w:ascii="Arial" w:eastAsia="Times New Roman" w:hAnsi="Arial" w:cs="Arial"/>
          <w:color w:val="111111"/>
          <w:lang w:val="es-AR"/>
        </w:rPr>
        <w:t>Ciencias de la Tierra, del Agua y de la Atmósfera</w:t>
      </w:r>
    </w:p>
    <w:p w:rsidR="00DD1D50" w:rsidRPr="00DD1D50" w:rsidRDefault="00DD1D50" w:rsidP="00DD1D50">
      <w:pPr>
        <w:numPr>
          <w:ilvl w:val="0"/>
          <w:numId w:val="3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Matemática</w:t>
      </w:r>
      <w:proofErr w:type="spellEnd"/>
    </w:p>
    <w:p w:rsidR="00DD1D50" w:rsidRPr="00DD1D50" w:rsidRDefault="00DD1D50" w:rsidP="00DD1D50">
      <w:pPr>
        <w:numPr>
          <w:ilvl w:val="0"/>
          <w:numId w:val="3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Física</w:t>
      </w:r>
      <w:proofErr w:type="spellEnd"/>
    </w:p>
    <w:p w:rsidR="00DD1D50" w:rsidRPr="00DD1D50" w:rsidRDefault="00DD1D50" w:rsidP="00DD1D50">
      <w:pPr>
        <w:numPr>
          <w:ilvl w:val="0"/>
          <w:numId w:val="3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Astronomía</w:t>
      </w:r>
      <w:proofErr w:type="spellEnd"/>
    </w:p>
    <w:p w:rsidR="00DD1D50" w:rsidRPr="00DD1D50" w:rsidRDefault="00DD1D50" w:rsidP="00DD1D50">
      <w:pPr>
        <w:numPr>
          <w:ilvl w:val="0"/>
          <w:numId w:val="3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Química</w:t>
      </w:r>
      <w:proofErr w:type="spellEnd"/>
    </w:p>
    <w:p w:rsidR="00DD1D50" w:rsidRDefault="00DD1D50" w:rsidP="00DD1D50">
      <w:pPr>
        <w:shd w:val="clear" w:color="auto" w:fill="F9F9F9"/>
        <w:spacing w:before="120" w:after="120" w:line="240" w:lineRule="auto"/>
        <w:rPr>
          <w:rFonts w:ascii="Arial" w:eastAsia="Times New Roman" w:hAnsi="Arial" w:cs="Arial"/>
          <w:b/>
          <w:bCs/>
          <w:color w:val="111111"/>
          <w:lang w:val="es-AR"/>
        </w:rPr>
      </w:pPr>
    </w:p>
    <w:p w:rsidR="00DD1D50" w:rsidRDefault="00DD1D50" w:rsidP="00DD1D50">
      <w:pPr>
        <w:shd w:val="clear" w:color="auto" w:fill="F9F9F9"/>
        <w:spacing w:before="120" w:after="120" w:line="240" w:lineRule="auto"/>
        <w:rPr>
          <w:rFonts w:ascii="Arial" w:eastAsia="Times New Roman" w:hAnsi="Arial" w:cs="Arial"/>
          <w:b/>
          <w:bCs/>
          <w:color w:val="111111"/>
          <w:lang w:val="es-AR"/>
        </w:rPr>
      </w:pPr>
    </w:p>
    <w:p w:rsidR="00DD1D50" w:rsidRDefault="00DD1D50" w:rsidP="00DD1D50">
      <w:pPr>
        <w:shd w:val="clear" w:color="auto" w:fill="F9F9F9"/>
        <w:spacing w:before="120" w:after="120" w:line="240" w:lineRule="auto"/>
        <w:rPr>
          <w:rFonts w:ascii="Arial" w:eastAsia="Times New Roman" w:hAnsi="Arial" w:cs="Arial"/>
          <w:b/>
          <w:bCs/>
          <w:color w:val="111111"/>
          <w:lang w:val="es-AR"/>
        </w:rPr>
      </w:pPr>
    </w:p>
    <w:p w:rsidR="00DD1D50" w:rsidRDefault="00DD1D50" w:rsidP="00DD1D50">
      <w:pPr>
        <w:shd w:val="clear" w:color="auto" w:fill="F9F9F9"/>
        <w:spacing w:before="120" w:after="120" w:line="240" w:lineRule="auto"/>
        <w:rPr>
          <w:rFonts w:ascii="Arial" w:eastAsia="Times New Roman" w:hAnsi="Arial" w:cs="Arial"/>
          <w:b/>
          <w:bCs/>
          <w:color w:val="111111"/>
          <w:lang w:val="es-AR"/>
        </w:rPr>
      </w:pPr>
    </w:p>
    <w:p w:rsidR="00DD1D50" w:rsidRPr="00DD1D50" w:rsidRDefault="00DD1D50" w:rsidP="00DD1D50">
      <w:pPr>
        <w:shd w:val="clear" w:color="auto" w:fill="F9F9F9"/>
        <w:spacing w:before="120" w:after="120" w:line="240" w:lineRule="auto"/>
        <w:rPr>
          <w:rFonts w:ascii="Calibri" w:eastAsia="Times New Roman" w:hAnsi="Calibri" w:cs="Calibri"/>
          <w:color w:val="222222"/>
          <w:lang w:val="es-AR"/>
        </w:rPr>
      </w:pPr>
      <w:r w:rsidRPr="00DD1D50">
        <w:rPr>
          <w:rFonts w:ascii="Arial" w:eastAsia="Times New Roman" w:hAnsi="Arial" w:cs="Arial"/>
          <w:b/>
          <w:bCs/>
          <w:color w:val="111111"/>
          <w:lang w:val="es-AR"/>
        </w:rPr>
        <w:t>CIENCIAS ECONOMICAS, CIENCIAS SOCIALES Y HUMANIDADES</w:t>
      </w:r>
    </w:p>
    <w:p w:rsidR="00DD1D50" w:rsidRPr="00DD1D50" w:rsidRDefault="00DD1D50" w:rsidP="00DD1D50">
      <w:pPr>
        <w:shd w:val="clear" w:color="auto" w:fill="F9F9F9"/>
        <w:spacing w:before="120" w:after="120" w:line="240" w:lineRule="auto"/>
        <w:rPr>
          <w:rFonts w:ascii="Calibri" w:eastAsia="Times New Roman" w:hAnsi="Calibri" w:cs="Calibri"/>
          <w:color w:val="222222"/>
          <w:lang w:val="es-AR"/>
        </w:rPr>
      </w:pPr>
      <w:r w:rsidRPr="00DD1D50">
        <w:rPr>
          <w:rFonts w:ascii="Arial" w:eastAsia="Times New Roman" w:hAnsi="Arial" w:cs="Arial"/>
          <w:b/>
          <w:bCs/>
          <w:color w:val="111111"/>
          <w:lang w:val="es-AR"/>
        </w:rPr>
        <w:t>Disciplinas:</w:t>
      </w:r>
    </w:p>
    <w:p w:rsidR="00DD1D50" w:rsidRPr="00DD1D50" w:rsidRDefault="00DD1D50" w:rsidP="00DD1D50">
      <w:pPr>
        <w:numPr>
          <w:ilvl w:val="0"/>
          <w:numId w:val="4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  <w:lang w:val="es-AR"/>
        </w:rPr>
      </w:pPr>
      <w:r w:rsidRPr="00DD1D50">
        <w:rPr>
          <w:rFonts w:ascii="Arial" w:eastAsia="Times New Roman" w:hAnsi="Arial" w:cs="Arial"/>
          <w:color w:val="111111"/>
          <w:lang w:val="es-AR"/>
        </w:rPr>
        <w:t>Derecho, Ciencias Políticas y Relaciones Internacionales</w:t>
      </w:r>
    </w:p>
    <w:p w:rsidR="00DD1D50" w:rsidRPr="00DD1D50" w:rsidRDefault="00DD1D50" w:rsidP="00DD1D50">
      <w:pPr>
        <w:numPr>
          <w:ilvl w:val="0"/>
          <w:numId w:val="4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Literatura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, </w:t>
      </w:r>
      <w:proofErr w:type="spellStart"/>
      <w:r w:rsidRPr="00DD1D50">
        <w:rPr>
          <w:rFonts w:ascii="Arial" w:eastAsia="Times New Roman" w:hAnsi="Arial" w:cs="Arial"/>
          <w:color w:val="111111"/>
        </w:rPr>
        <w:t>Lingüística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y </w:t>
      </w:r>
      <w:proofErr w:type="spellStart"/>
      <w:r w:rsidRPr="00DD1D50">
        <w:rPr>
          <w:rFonts w:ascii="Arial" w:eastAsia="Times New Roman" w:hAnsi="Arial" w:cs="Arial"/>
          <w:color w:val="111111"/>
        </w:rPr>
        <w:t>Semiótica</w:t>
      </w:r>
      <w:proofErr w:type="spellEnd"/>
    </w:p>
    <w:p w:rsidR="00DD1D50" w:rsidRPr="00DD1D50" w:rsidRDefault="00DD1D50" w:rsidP="00DD1D50">
      <w:pPr>
        <w:numPr>
          <w:ilvl w:val="0"/>
          <w:numId w:val="4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Filosofía</w:t>
      </w:r>
      <w:proofErr w:type="spellEnd"/>
    </w:p>
    <w:p w:rsidR="00DD1D50" w:rsidRPr="00DD1D50" w:rsidRDefault="00DD1D50" w:rsidP="00DD1D50">
      <w:pPr>
        <w:numPr>
          <w:ilvl w:val="0"/>
          <w:numId w:val="4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  <w:lang w:val="es-AR"/>
        </w:rPr>
      </w:pPr>
      <w:r w:rsidRPr="00DD1D50">
        <w:rPr>
          <w:rFonts w:ascii="Arial" w:eastAsia="Times New Roman" w:hAnsi="Arial" w:cs="Arial"/>
          <w:color w:val="111111"/>
          <w:lang w:val="es-AR"/>
        </w:rPr>
        <w:t>Historia, Geografía, Antropología Social y Cultural</w:t>
      </w:r>
    </w:p>
    <w:p w:rsidR="00DD1D50" w:rsidRPr="00DD1D50" w:rsidRDefault="00DD1D50" w:rsidP="00DD1D50">
      <w:pPr>
        <w:numPr>
          <w:ilvl w:val="0"/>
          <w:numId w:val="4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Sociología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, </w:t>
      </w:r>
      <w:proofErr w:type="spellStart"/>
      <w:r w:rsidRPr="00DD1D50">
        <w:rPr>
          <w:rFonts w:ascii="Arial" w:eastAsia="Times New Roman" w:hAnsi="Arial" w:cs="Arial"/>
          <w:color w:val="111111"/>
        </w:rPr>
        <w:t>Comunicación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Social y </w:t>
      </w:r>
      <w:proofErr w:type="spellStart"/>
      <w:r w:rsidRPr="00DD1D50">
        <w:rPr>
          <w:rFonts w:ascii="Arial" w:eastAsia="Times New Roman" w:hAnsi="Arial" w:cs="Arial"/>
          <w:color w:val="111111"/>
        </w:rPr>
        <w:t>Demografía</w:t>
      </w:r>
      <w:proofErr w:type="spellEnd"/>
    </w:p>
    <w:p w:rsidR="00DD1D50" w:rsidRPr="00DD1D50" w:rsidRDefault="00DD1D50" w:rsidP="00DD1D50">
      <w:pPr>
        <w:numPr>
          <w:ilvl w:val="0"/>
          <w:numId w:val="4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  <w:lang w:val="es-AR"/>
        </w:rPr>
      </w:pPr>
      <w:r w:rsidRPr="00DD1D50">
        <w:rPr>
          <w:rFonts w:ascii="Arial" w:eastAsia="Times New Roman" w:hAnsi="Arial" w:cs="Arial"/>
          <w:color w:val="111111"/>
          <w:lang w:val="es-AR"/>
        </w:rPr>
        <w:t>Economía, Ciencias de la Gestión y de la Administración Pública</w:t>
      </w:r>
    </w:p>
    <w:p w:rsidR="00DD1D50" w:rsidRPr="00DD1D50" w:rsidRDefault="00DD1D50" w:rsidP="00DD1D50">
      <w:pPr>
        <w:numPr>
          <w:ilvl w:val="0"/>
          <w:numId w:val="4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  <w:lang w:val="es-AR"/>
        </w:rPr>
      </w:pPr>
      <w:r w:rsidRPr="00DD1D50">
        <w:rPr>
          <w:rFonts w:ascii="Arial" w:eastAsia="Times New Roman" w:hAnsi="Arial" w:cs="Arial"/>
          <w:color w:val="111111"/>
          <w:lang w:val="es-AR"/>
        </w:rPr>
        <w:t>Psicología y Ciencias de la Educación</w:t>
      </w:r>
    </w:p>
    <w:p w:rsidR="00DD1D50" w:rsidRPr="00DD1D50" w:rsidRDefault="00DD1D50" w:rsidP="00DD1D50">
      <w:pPr>
        <w:numPr>
          <w:ilvl w:val="0"/>
          <w:numId w:val="4"/>
        </w:numPr>
        <w:shd w:val="clear" w:color="auto" w:fill="F9F9F9"/>
        <w:spacing w:line="360" w:lineRule="atLeast"/>
        <w:rPr>
          <w:rFonts w:ascii="Calibri" w:eastAsia="Times New Roman" w:hAnsi="Calibri" w:cs="Calibri"/>
          <w:color w:val="111111"/>
        </w:rPr>
      </w:pPr>
      <w:proofErr w:type="spellStart"/>
      <w:r w:rsidRPr="00DD1D50">
        <w:rPr>
          <w:rFonts w:ascii="Arial" w:eastAsia="Times New Roman" w:hAnsi="Arial" w:cs="Arial"/>
          <w:color w:val="111111"/>
        </w:rPr>
        <w:t>Arqueología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y </w:t>
      </w:r>
      <w:proofErr w:type="spellStart"/>
      <w:r w:rsidRPr="00DD1D50">
        <w:rPr>
          <w:rFonts w:ascii="Arial" w:eastAsia="Times New Roman" w:hAnsi="Arial" w:cs="Arial"/>
          <w:color w:val="111111"/>
        </w:rPr>
        <w:t>Antropología</w:t>
      </w:r>
      <w:proofErr w:type="spellEnd"/>
      <w:r w:rsidRPr="00DD1D50">
        <w:rPr>
          <w:rFonts w:ascii="Arial" w:eastAsia="Times New Roman" w:hAnsi="Arial" w:cs="Arial"/>
          <w:color w:val="111111"/>
        </w:rPr>
        <w:t xml:space="preserve"> </w:t>
      </w:r>
      <w:proofErr w:type="spellStart"/>
      <w:r w:rsidRPr="00DD1D50">
        <w:rPr>
          <w:rFonts w:ascii="Arial" w:eastAsia="Times New Roman" w:hAnsi="Arial" w:cs="Arial"/>
          <w:color w:val="111111"/>
        </w:rPr>
        <w:t>Biológica</w:t>
      </w:r>
      <w:proofErr w:type="spellEnd"/>
    </w:p>
    <w:p w:rsidR="003F39CF" w:rsidRDefault="003F39CF"/>
    <w:sectPr w:rsidR="003F3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721"/>
    <w:multiLevelType w:val="multilevel"/>
    <w:tmpl w:val="22A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5C042A"/>
    <w:multiLevelType w:val="multilevel"/>
    <w:tmpl w:val="F7CC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2605D0"/>
    <w:multiLevelType w:val="multilevel"/>
    <w:tmpl w:val="77E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DD19E8"/>
    <w:multiLevelType w:val="multilevel"/>
    <w:tmpl w:val="F86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50"/>
    <w:rsid w:val="003F39CF"/>
    <w:rsid w:val="00D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9667"/>
  <w15:chartTrackingRefBased/>
  <w15:docId w15:val="{BA2292AC-799A-447C-96B2-9F15412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2021-06-01T21:00:00Z</dcterms:created>
  <dcterms:modified xsi:type="dcterms:W3CDTF">2021-06-01T21:00:00Z</dcterms:modified>
</cp:coreProperties>
</file>